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淨心  淨身  淨靈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『淨心』清淨心『淨心』就是培養慈悲之心，不要吃食眾生肉，因為慈悲之心是成仙做佛的基本第一要件、第一要素。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『淨身』就是不要讓你這『寶貴的人身』身上流有眾生的血、存有眾生的肉，當做眾生血肉的棺材和墳墓，嚇不嚇人？所以，要以此『寶貴的人身』來修煉成『清淨』又安全的雲城，才是聰明、智慧之人。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如何『淨靈』沒有吃葷食、腥羶的食物，就不會有濁氣、雜氣、污氣、穢氣，都是『純然的陽氣』所以，淨心、淨身、淨靈，常做功德法財迴向，給你曾經與眾生所造下的因果、冤業。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你之前吃過哪一類的眾生居多（如魚、蝦、海鮮，或雞、鴨、鵝） 你就做功德給這一類眾生，但是吃得較少的，也是要做功德給牠們，不要再與四生、畜生道的眾生有任何因果冤業的牽連，要互不相欠。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如果說：我有心愿要『清口茹素』持齋，但是我沒有辦法一下子吃全素長齋，但我有心有愿，我要學習。沒有關係，慢慢的學習，佛堂有烹飪課（素食品嚐）你也可以來佛堂學習吃素、學習怎麼去煮素食來吃。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還要一方面做功德法財迴向，給自己曾經所吃過的眾生肉的靈性，不要再和牠們有結下任何因果冤業。所以『清口茹素』很重要。淨心、淨身、淨靈，修心、修身、修靈。還有常做功德法財迴向，自然你們的『氣』就會和聖神仙佛之清淨『靈明的磁場』相吸相應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然你們的身體就會健康，人也會很舒服。所以『清口茹素』持齋，是要徒兒不要再和四生、畜生道的眾生結下因果冤業、業債，但是你累劫累世所造下的因果罪業，還是仍舊要不斷的以功德法財來做為了消、了斷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