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DD5276" w14:textId="77777777" w:rsidR="00EA46E2" w:rsidRDefault="00EA46E2" w:rsidP="00EA46E2">
      <w:pPr>
        <w:rPr>
          <w:rFonts w:hint="eastAsia"/>
        </w:rPr>
      </w:pPr>
      <w:r>
        <w:rPr>
          <w:rFonts w:hint="eastAsia"/>
        </w:rPr>
        <w:t>濟公活佛老師慈悲開示</w:t>
      </w:r>
      <w:r>
        <w:rPr>
          <w:rFonts w:hint="eastAsia"/>
        </w:rPr>
        <w:t xml:space="preserve">: </w:t>
      </w:r>
      <w:r>
        <w:rPr>
          <w:rFonts w:hint="eastAsia"/>
        </w:rPr>
        <w:t>所謂白陽期，是三期末劫、性理大開、普渡收圓之時。此一時代修道的重點，早已不是追求神通、靈感、異象，而是回歸「性本圓明、理在人間、道在生活」。</w:t>
      </w:r>
    </w:p>
    <w:p w14:paraId="67B12DEA" w14:textId="77777777" w:rsidR="00EA46E2" w:rsidRDefault="00EA46E2" w:rsidP="00EA46E2"/>
    <w:p w14:paraId="133B5AEE" w14:textId="77777777" w:rsidR="00EA46E2" w:rsidRDefault="00EA46E2" w:rsidP="00EA46E2">
      <w:pPr>
        <w:rPr>
          <w:rFonts w:hint="eastAsia"/>
        </w:rPr>
      </w:pPr>
      <w:r>
        <w:rPr>
          <w:rFonts w:hint="eastAsia"/>
        </w:rPr>
        <w:t>白陽期修道，不在天上飛，而在地上走；不在口中說，而在身上行。一貫道所傳，乃是直指人心、返本還原的真道，叫人明白自己本具佛性、本具良知良能，並在日用倫常中把這一點真性落實出來。</w:t>
      </w:r>
    </w:p>
    <w:p w14:paraId="671C05AB" w14:textId="77777777" w:rsidR="00EA46E2" w:rsidRDefault="00EA46E2" w:rsidP="00EA46E2"/>
    <w:p w14:paraId="39126D94" w14:textId="77777777" w:rsidR="00EA46E2" w:rsidRDefault="00EA46E2" w:rsidP="00EA46E2">
      <w:pPr>
        <w:rPr>
          <w:rFonts w:hint="eastAsia"/>
        </w:rPr>
      </w:pPr>
      <w:r>
        <w:rPr>
          <w:rFonts w:hint="eastAsia"/>
        </w:rPr>
        <w:t>因此，白陽期的修道要領，不是多會講理，而是是否做人做得正。能否在家庭中盡孝、在夫妻中守分、在工作上負責、在群體中謙讓，這些，才是真正驗道的地方。若一個人修道多年，卻愈修愈傲、愈修愈偏、愈修愈脫離現實，那必非正道。白陽期最重「性理」，而性理不是空談，是落在仁義禮智信之中，是活在每一個起心動念裡。</w:t>
      </w:r>
    </w:p>
    <w:p w14:paraId="1302954B" w14:textId="77777777" w:rsidR="00EA46E2" w:rsidRDefault="00EA46E2" w:rsidP="00EA46E2"/>
    <w:p w14:paraId="65261F82" w14:textId="77777777" w:rsidR="00EA46E2" w:rsidRDefault="00EA46E2" w:rsidP="00EA46E2">
      <w:pPr>
        <w:rPr>
          <w:rFonts w:hint="eastAsia"/>
        </w:rPr>
      </w:pPr>
      <w:r>
        <w:rPr>
          <w:rFonts w:hint="eastAsia"/>
        </w:rPr>
        <w:t>也正因如此，今日宗教界的亂象，其根源就在於偏離了性理正軌。許多修行人錯把感應當作功夫，把情緒波動當作靈性提升，把心理投射當作佛菩薩顯化，久而久之，心不定、性不明，反生我慢。更有甚者，將「我即佛、我即神」的說法掛在口中，卻無敬畏、無戒慎、無反省，這在一貫道來看，正是「識神用事、真性不現」的典型狀態。</w:t>
      </w:r>
    </w:p>
    <w:p w14:paraId="0293A016" w14:textId="77777777" w:rsidR="00EA46E2" w:rsidRDefault="00EA46E2" w:rsidP="00EA46E2"/>
    <w:p w14:paraId="74712802" w14:textId="77777777" w:rsidR="00EA46E2" w:rsidRDefault="00EA46E2" w:rsidP="00EA46E2">
      <w:pPr>
        <w:rPr>
          <w:rFonts w:hint="eastAsia"/>
        </w:rPr>
      </w:pPr>
      <w:r>
        <w:rPr>
          <w:rFonts w:hint="eastAsia"/>
        </w:rPr>
        <w:t>還有一種更嚴重的偏差，是把宗教當作權力場、舞台場，爭正統、爭地盤、爭話語權。修道尚未修好自己，卻先起分別對立之心，這樣的宗教，不但不能安人心，反而助長世間紛亂。一貫道向來強調「修道先修人道，人道未立，天道難談」，家庭不顧、責任不擔，卻空談救世度人，這在白陽期是最容易誤人誤己的現象。</w:t>
      </w:r>
    </w:p>
    <w:p w14:paraId="3418C187" w14:textId="77777777" w:rsidR="00EA46E2" w:rsidRDefault="00EA46E2" w:rsidP="00EA46E2"/>
    <w:p w14:paraId="34C518B5" w14:textId="77777777" w:rsidR="00EA46E2" w:rsidRDefault="00EA46E2" w:rsidP="00EA46E2">
      <w:pPr>
        <w:rPr>
          <w:rFonts w:hint="eastAsia"/>
        </w:rPr>
      </w:pPr>
      <w:r>
        <w:rPr>
          <w:rFonts w:hint="eastAsia"/>
        </w:rPr>
        <w:t>宗教的亂象，從來不是孤立存在的，因為宗教本就是人心最深層的信念來源。當宗教偏了，人心就偏；人心一偏，社會自然動盪。</w:t>
      </w:r>
    </w:p>
    <w:p w14:paraId="0851A83B" w14:textId="77777777" w:rsidR="00EA46E2" w:rsidRDefault="00EA46E2" w:rsidP="00EA46E2"/>
    <w:p w14:paraId="3FAF960F" w14:textId="77777777" w:rsidR="00EA46E2" w:rsidRDefault="00EA46E2" w:rsidP="00EA46E2">
      <w:pPr>
        <w:rPr>
          <w:rFonts w:hint="eastAsia"/>
        </w:rPr>
      </w:pPr>
      <w:r>
        <w:rPr>
          <w:rFonts w:hint="eastAsia"/>
        </w:rPr>
        <w:t>你會看到世界上的戰爭、對立、極端思想，其實背後都是信念失衡的結果。有人迷信權威，就容易產生極權；有人迷信神通，就會崇拜科技而失去節制；有人自我神化，就會形成族群對立；有人堅持排他，就必然走向衝突。這些，都是心性未正的外顯果報。</w:t>
      </w:r>
    </w:p>
    <w:p w14:paraId="4E1C80E2" w14:textId="77777777" w:rsidR="00EA46E2" w:rsidRDefault="00EA46E2" w:rsidP="00EA46E2"/>
    <w:p w14:paraId="36894A39" w14:textId="77777777" w:rsidR="00EA46E2" w:rsidRDefault="00EA46E2" w:rsidP="00EA46E2">
      <w:pPr>
        <w:rPr>
          <w:rFonts w:hint="eastAsia"/>
        </w:rPr>
      </w:pPr>
      <w:r>
        <w:rPr>
          <w:rFonts w:hint="eastAsia"/>
        </w:rPr>
        <w:lastRenderedPageBreak/>
        <w:t>因此，談宗教融合，談世界大同，若只停留在口號，終究無法落實。一貫道所講的三教合一，從來不是混合教義，而是回到共同的人性根本。不是先問你信哪一教，而是先看你是不是一個守倫理、講責任、有良心的人。儒家性理，在這裡就顯得極為重要，因為它不是要人出世，而是教人把心安在世間，把道行在人間。</w:t>
      </w:r>
    </w:p>
    <w:p w14:paraId="4BF14AAB" w14:textId="77777777" w:rsidR="00EA46E2" w:rsidRDefault="00EA46E2" w:rsidP="00EA46E2"/>
    <w:p w14:paraId="02CA536C" w14:textId="77777777" w:rsidR="00EA46E2" w:rsidRDefault="00EA46E2" w:rsidP="00EA46E2">
      <w:pPr>
        <w:rPr>
          <w:rFonts w:hint="eastAsia"/>
        </w:rPr>
      </w:pPr>
      <w:r>
        <w:rPr>
          <w:rFonts w:hint="eastAsia"/>
        </w:rPr>
        <w:t>真正可行的宗教融合，是各宗教形式可以不同，但做人之道必須一致。佛家講覺悟，是覺悟自性；道家講自然，是不違本性；儒家講人倫，是安頓社會；基督宗教講愛與責任，是彼此成全。若能在這些共同價值上彼此尊重、互相學習，而非彼此排斥，那麼宗教自然成為安定世界的力量，而不是製造對立的工具。</w:t>
      </w:r>
    </w:p>
    <w:p w14:paraId="26EF0CC9" w14:textId="77777777" w:rsidR="00EA46E2" w:rsidRDefault="00EA46E2" w:rsidP="00EA46E2"/>
    <w:p w14:paraId="3BCA377D" w14:textId="77777777" w:rsidR="00EA46E2" w:rsidRDefault="00EA46E2" w:rsidP="00EA46E2">
      <w:pPr>
        <w:rPr>
          <w:rFonts w:hint="eastAsia"/>
        </w:rPr>
      </w:pPr>
      <w:r>
        <w:rPr>
          <w:rFonts w:hint="eastAsia"/>
        </w:rPr>
        <w:t>白陽期宗教存在的真正意義，不在於擴張教派，而在於收拾人心；不在於增加信眾，而在於減少仇恨；不在於誰的理論高，而在於誰能讓這個世界多一分溫厚與安定。這正是一貫道所謂「以道化世、以德化人、以性理平天下」的真精神。</w:t>
      </w:r>
    </w:p>
    <w:p w14:paraId="57BF974B" w14:textId="77777777" w:rsidR="00EA46E2" w:rsidRDefault="00EA46E2" w:rsidP="00EA46E2"/>
    <w:p w14:paraId="1C1E7E0A" w14:textId="6C1BECC3" w:rsidR="00347ACA" w:rsidRPr="00EA46E2" w:rsidRDefault="00EA46E2" w:rsidP="00EA46E2">
      <w:r>
        <w:rPr>
          <w:rFonts w:hint="eastAsia"/>
        </w:rPr>
        <w:t>最後，以一貫道的話來說，修道不是看誰講得玄，而是看誰活得穩；不是看誰飛得高，而是看誰站得正。人道站穩了，天道自然相應；性理明白了，世界自然清明。這，正是白陽期修道人應走的正路。</w:t>
      </w:r>
    </w:p>
    <w:sectPr w:rsidR="00347ACA" w:rsidRPr="00EA46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7ACA"/>
    <w:rsid w:val="00347ACA"/>
    <w:rsid w:val="003A3CA1"/>
    <w:rsid w:val="004815D7"/>
    <w:rsid w:val="00504C66"/>
    <w:rsid w:val="006B4702"/>
    <w:rsid w:val="007E3F83"/>
    <w:rsid w:val="0091081C"/>
    <w:rsid w:val="00943C02"/>
    <w:rsid w:val="00AA78E8"/>
    <w:rsid w:val="00AB14FD"/>
    <w:rsid w:val="00DD6843"/>
    <w:rsid w:val="00EA46E2"/>
    <w:rsid w:val="00FB1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D450BD"/>
  <w15:chartTrackingRefBased/>
  <w15:docId w15:val="{2E686902-30F3-4CCF-B4FD-7DF4FCC100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47A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47A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47AC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47A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47AC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47AC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47AC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47AC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47AC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47AC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47AC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47AC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47AC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47AC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47AC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47AC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47AC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47AC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47AC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47A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47AC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47A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47AC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47AC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47AC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47AC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47AC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47AC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47AC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633</Words>
  <Characters>633</Characters>
  <Application>Microsoft Office Word</Application>
  <DocSecurity>0</DocSecurity>
  <Lines>24</Lines>
  <Paragraphs>16</Paragraphs>
  <ScaleCrop>false</ScaleCrop>
  <Company/>
  <LinksUpToDate>false</LinksUpToDate>
  <CharactersWithSpaces>1250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2</cp:revision>
  <dcterms:created xsi:type="dcterms:W3CDTF">2026-02-08T00:19:00Z</dcterms:created>
  <dcterms:modified xsi:type="dcterms:W3CDTF">2026-02-08T00:19:00Z</dcterms:modified>
</cp:coreProperties>
</file>