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典藏·功德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世間上，雖說才學名利皆有，但百年後，這些卻全都帶不走，按功定果是定你有多少功德功過，能在世上留什麼給後人？並非做官才會留名在世間，並非留財富在人間，雖有錢，僅能為肉體打算，不能為靈性打算，所以徒要想想，如何去安身立命，才是最重要的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徒兒學習修道已有一段時日，以三施無量心來消冤解業，種種施惠，不與人結惡因果，功德完備，償清夙債，自我降伏身心，不受生死輪迴所困。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兒不信因果繼續迷昧，被冤孽找上，你們如果沒有功德，為師也無能為力，看看現在的世道，世界災劫遍佈，這仁風善氣全沒了，處處凝聚的是一股惡戾之氣，人心不古，壞事做盡，沒幾個真心立功立德立言，全都是自遺其咎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一句話說：「見性是功，平等是德。」當你做每一件事時，若都能去掉執著心、分別心，不因別人重不重視，我都要替天辦事，不管別人給我如何的指正，我都虛心受教。徒兒啊！惟有見性的人，才能夠包容一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大家做了很多有益於人類身體健康的事業，那叫什麼？是福德！但是為師希望大家要做有益於人類心靈提昇的事業，那才是真正的菩薩至情。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什麼叫做功德？如果你能夠念念無滯，念念不執著，不執著於人事物，那你領導的事業會更開展，你的胸懷會更感化無量的佛子。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徒若好爭道場名相，進入了功德迷思，這樣的修行沒意義，沒有好爭、好怨、好計較的功德福田，只有清淨、慈悲、感恩的功德善種，如果修了一輩子，卻用錯了心，那你只是當了半個修道人，這樣有何意義呢？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拿出我們的智，好好的修道辦道，不要說我只是燒燒香、叩叩頭就好，那我們的脾氣毛病沒有改，叩幾萬叩頭有功德嗎？一點功德也沒有。因為我們燒香叩頭時，仇恨的心還在，刻薄的心也還在，忌妒的心也還在，別人欠你一點點錢，你就時時刻刻不放過人家，如此算是刻薄，還是厚道呢？所以為師說：得饒人處且饒人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功德與福報不同，福報對超生了死一點作用、一點幫忙都沒有！表面忙而內心更茫，只有功德圓滿具足，才能超越生死輪迴啊！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一個真正進入修行軌道的人，不會執著於我今天行了多少功，只會自我反省培了多少德，修行若著了功德相，這生命就很難有踏實感，會一直在虛妄的境地中自我沉緬，終難超脫迴。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